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ОП.12 «Маркет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инг»</w:t>
      </w:r>
    </w:p>
    <w:p>
      <w:pPr>
        <w:pStyle w:val="Normal"/>
        <w:ind w:left="190" w:right="29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Специальность 38.02.03 Операционная деятельность в логистике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color w:val="000000" w:themeColor="text1"/>
        </w:rPr>
        <w:t xml:space="preserve">1. Программа учебной дисциплины «ОП.12 МАРКЕТИНГ»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38.02.03 Операционная деятельность в логистике</w:t>
      </w:r>
      <w:r>
        <w:rPr>
          <w:rFonts w:cs="Times New Roman" w:ascii="Times New Roman" w:hAnsi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>
        <w:rPr>
          <w:rFonts w:cs="Times New Roman" w:ascii="Times New Roman" w:hAnsi="Times New Roman"/>
          <w:bCs/>
        </w:rPr>
        <w:t>28 июля 2014 года № 834</w:t>
      </w:r>
      <w:r>
        <w:rPr>
          <w:rFonts w:cs="Times New Roman" w:ascii="Times New Roman" w:hAnsi="Times New Roman"/>
          <w:bCs/>
          <w:i/>
        </w:rPr>
        <w:t>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 w:themeColor="text1"/>
        </w:rPr>
        <w:t xml:space="preserve">2.  </w:t>
      </w:r>
      <w:r>
        <w:rPr>
          <w:rFonts w:cs="Times New Roman" w:ascii="Times New Roman" w:hAnsi="Times New Roman"/>
          <w:bCs/>
          <w:color w:val="000000" w:themeColor="text1"/>
        </w:rPr>
        <w:t>Учебная дисциплина ОП.01 «Экономика организации» является обязательной частью профессионального цикла основной профессиональной образовательной программы в соответствии с ФГОС по специальности 38.02.03 Операционная деятельность в логистике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3. </w:t>
      </w: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Использовать основные категории маркетинга в практической деятельности;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Выявлять сегменты рынка;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Проводить маркетинговые исследования, анализировать их результаты и принимать маркетинговые решения;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Проводить опрос потребителей;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Определять жизненный цикл товара и задачи маркетинга;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Учитывать особенности маркетинга (по отраслям);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Изучать и анализировать факторы маркетинговой среды, принимать маркетинговые решения;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Оценивать поведение покупателей.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Концепции рыночной экономики и историю развития маркетинга;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Принципы и функции маркетинга;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Сущность стратегического планирования в маркетинге;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Этапы жизненного цикла продукции с особенностями маркетинга (по отраслям);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Методы маркетинговых исследований;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Факторы маркетинговой среды;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Критерии и принципы сегментирования, пути позиционирования товара на рынке;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Модель покупательского поведения;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Стратегию разработки нового товара;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Природу и цели товародвижения, типы посредников;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Ценовые стратегии и методы ценообразования;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Цели и средства маркетинговой коммуникации; </w:t>
      </w:r>
    </w:p>
    <w:p>
      <w:pPr>
        <w:pStyle w:val="Style15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ascii="Times New Roman" w:hAnsi="Times New Roman"/>
        </w:rPr>
        <w:t>21. Основы рекламной деятельности</w:t>
      </w:r>
    </w:p>
    <w:p>
      <w:pPr>
        <w:pStyle w:val="Style15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>
      <w:pPr>
        <w:pStyle w:val="Standard"/>
        <w:widowControl w:val="false"/>
        <w:spacing w:before="0" w:after="0"/>
        <w:ind w:right="-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112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1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он</w:t>
      </w:r>
      <w:r>
        <w:rPr>
          <w:rFonts w:eastAsia="Times New Roman" w:cs="Times New Roman" w:ascii="Times New Roman" w:hAnsi="Times New Roman"/>
          <w:color w:val="000000"/>
        </w:rPr>
        <w:t>им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1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щн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1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1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оци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ьн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ю</w:t>
      </w:r>
      <w:r>
        <w:rPr>
          <w:rFonts w:eastAsia="Times New Roman" w:cs="Times New Roman" w:ascii="Times New Roman" w:hAnsi="Times New Roman"/>
          <w:color w:val="000000"/>
          <w:spacing w:val="11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мо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0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во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11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сс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 xml:space="preserve">и, </w:t>
      </w:r>
      <w:r>
        <w:rPr>
          <w:rFonts w:eastAsia="Times New Roman" w:cs="Times New Roman" w:ascii="Times New Roman" w:hAnsi="Times New Roman"/>
          <w:color w:val="000000"/>
          <w:spacing w:val="-2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 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то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вый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before="0" w:after="0"/>
        <w:ind w:right="264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131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1"/>
        </w:rPr>
        <w:t>2.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об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нн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ю</w:t>
      </w:r>
      <w:r>
        <w:rPr>
          <w:rFonts w:eastAsia="Times New Roman" w:cs="Times New Roman" w:ascii="Times New Roman" w:hAnsi="Times New Roman"/>
          <w:color w:val="000000"/>
          <w:spacing w:val="13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ть,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выбир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тоды</w:t>
      </w:r>
      <w:r>
        <w:rPr>
          <w:rFonts w:eastAsia="Times New Roman" w:cs="Times New Roman" w:ascii="Times New Roman" w:hAnsi="Times New Roman"/>
          <w:color w:val="000000"/>
          <w:spacing w:val="15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6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об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6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выпо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5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ных</w:t>
      </w:r>
      <w:r>
        <w:rPr>
          <w:rFonts w:eastAsia="Times New Roman" w:cs="Times New Roman" w:ascii="Times New Roman" w:hAnsi="Times New Roman"/>
          <w:color w:val="000000"/>
          <w:spacing w:val="16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ч,</w:t>
      </w:r>
      <w:r>
        <w:rPr>
          <w:rFonts w:eastAsia="Times New Roman" w:cs="Times New Roman" w:ascii="Times New Roman" w:hAnsi="Times New Roman"/>
          <w:color w:val="000000"/>
          <w:spacing w:val="15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5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их эфф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ктив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 и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тво.</w:t>
      </w:r>
    </w:p>
    <w:p>
      <w:pPr>
        <w:pStyle w:val="Standard"/>
        <w:widowControl w:val="false"/>
        <w:spacing w:before="0" w:after="0"/>
        <w:ind w:right="221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54"/>
        </w:rPr>
        <w:t xml:space="preserve"> 0</w:t>
      </w:r>
      <w:r>
        <w:rPr>
          <w:rFonts w:eastAsia="Times New Roman" w:cs="Times New Roman" w:ascii="Times New Roman" w:hAnsi="Times New Roman"/>
          <w:color w:val="000000"/>
          <w:spacing w:val="1"/>
        </w:rPr>
        <w:t>3.</w:t>
      </w:r>
      <w:r>
        <w:rPr>
          <w:rFonts w:eastAsia="Times New Roman" w:cs="Times New Roman" w:ascii="Times New Roman" w:hAnsi="Times New Roman"/>
          <w:color w:val="000000"/>
          <w:spacing w:val="5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ри</w:t>
      </w:r>
      <w:r>
        <w:rPr>
          <w:rFonts w:eastAsia="Times New Roman" w:cs="Times New Roman" w:ascii="Times New Roman" w:hAnsi="Times New Roman"/>
          <w:color w:val="000000"/>
        </w:rPr>
        <w:t>ним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5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5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5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ртных</w:t>
      </w:r>
      <w:r>
        <w:rPr>
          <w:rFonts w:eastAsia="Times New Roman" w:cs="Times New Roman" w:ascii="Times New Roman" w:hAnsi="Times New Roman"/>
          <w:color w:val="000000"/>
          <w:spacing w:val="5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5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ных</w:t>
      </w:r>
      <w:r>
        <w:rPr>
          <w:rFonts w:eastAsia="Times New Roman" w:cs="Times New Roman" w:ascii="Times New Roman" w:hAnsi="Times New Roman"/>
          <w:color w:val="000000"/>
          <w:spacing w:val="5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ит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5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н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 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них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отв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нно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ть.</w:t>
      </w:r>
    </w:p>
    <w:p>
      <w:pPr>
        <w:pStyle w:val="Standard"/>
        <w:widowControl w:val="false"/>
        <w:spacing w:before="0" w:after="0"/>
        <w:ind w:right="263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0</w:t>
      </w:r>
      <w:r>
        <w:rPr>
          <w:rFonts w:eastAsia="Times New Roman" w:cs="Times New Roman" w:ascii="Times New Roman" w:hAnsi="Times New Roman"/>
          <w:color w:val="000000"/>
          <w:spacing w:val="1"/>
        </w:rPr>
        <w:t>4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</w:rPr>
        <w:t>ои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пользов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</w:rPr>
        <w:t>ор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,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ходи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эфф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выполн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2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проф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ион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1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5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ч,</w:t>
      </w:r>
      <w:r>
        <w:rPr>
          <w:rFonts w:eastAsia="Times New Roman" w:cs="Times New Roman" w:ascii="Times New Roman" w:hAnsi="Times New Roman"/>
          <w:color w:val="000000"/>
          <w:spacing w:val="1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проф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ного</w:t>
      </w:r>
      <w:r>
        <w:rPr>
          <w:rFonts w:eastAsia="Times New Roman" w:cs="Times New Roman" w:ascii="Times New Roman" w:hAnsi="Times New Roman"/>
          <w:color w:val="000000"/>
          <w:spacing w:val="12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лично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ного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зви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before="0" w:after="0"/>
        <w:ind w:right="214" w:hanging="0"/>
        <w:contextualSpacing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116"/>
        </w:rPr>
        <w:t xml:space="preserve"> 0</w:t>
      </w:r>
      <w:r>
        <w:rPr>
          <w:rFonts w:eastAsia="Times New Roman" w:cs="Times New Roman" w:ascii="Times New Roman" w:hAnsi="Times New Roman"/>
          <w:color w:val="000000"/>
          <w:spacing w:val="1"/>
        </w:rPr>
        <w:t>5.</w:t>
      </w:r>
      <w:r>
        <w:rPr>
          <w:rFonts w:eastAsia="Times New Roman" w:cs="Times New Roman" w:ascii="Times New Roman" w:hAnsi="Times New Roman"/>
          <w:color w:val="000000"/>
          <w:spacing w:val="11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поль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1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ин</w:t>
      </w:r>
      <w:r>
        <w:rPr>
          <w:rFonts w:eastAsia="Times New Roman" w:cs="Times New Roman" w:ascii="Times New Roman" w:hAnsi="Times New Roman"/>
          <w:color w:val="000000"/>
        </w:rPr>
        <w:t>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ционн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-к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мм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ник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ци</w:t>
      </w:r>
      <w:r>
        <w:rPr>
          <w:rFonts w:eastAsia="Times New Roman" w:cs="Times New Roman" w:ascii="Times New Roman" w:hAnsi="Times New Roman"/>
          <w:color w:val="000000"/>
        </w:rPr>
        <w:t>онн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1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хн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</w:rPr>
        <w:t>огии</w:t>
      </w:r>
      <w:r>
        <w:rPr>
          <w:rFonts w:eastAsia="Times New Roman" w:cs="Times New Roman" w:ascii="Times New Roman" w:hAnsi="Times New Roman"/>
          <w:color w:val="000000"/>
          <w:spacing w:val="11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</w:t>
      </w:r>
      <w:r>
        <w:rPr>
          <w:rFonts w:eastAsia="Times New Roman" w:cs="Times New Roman" w:ascii="Times New Roman" w:hAnsi="Times New Roman"/>
          <w:color w:val="000000"/>
          <w:w w:val="101"/>
        </w:rPr>
        <w:t>есс</w:t>
      </w:r>
      <w:r>
        <w:rPr>
          <w:rFonts w:eastAsia="Times New Roman" w:cs="Times New Roman" w:ascii="Times New Roman" w:hAnsi="Times New Roman"/>
          <w:color w:val="000000"/>
          <w:spacing w:val="-1"/>
        </w:rPr>
        <w:t>ио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ея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</w:rPr>
        <w:t>ь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и.</w:t>
      </w:r>
    </w:p>
    <w:p>
      <w:pPr>
        <w:pStyle w:val="Standard"/>
        <w:widowControl w:val="false"/>
        <w:spacing w:before="0" w:after="0"/>
        <w:ind w:right="214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 06. Работать в коллективе и команде, эффективно общаться с коллегами, руководством, потребителями.</w:t>
      </w:r>
    </w:p>
    <w:p>
      <w:pPr>
        <w:pStyle w:val="Standard"/>
        <w:widowControl w:val="false"/>
        <w:spacing w:before="0" w:after="0"/>
        <w:ind w:right="214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 07. Брать на себя ответственность за работу членов команды (подчиненных), результат выполнения заданий.</w:t>
      </w:r>
    </w:p>
    <w:p>
      <w:pPr>
        <w:pStyle w:val="Standard"/>
        <w:widowControl w:val="false"/>
        <w:spacing w:before="0" w:after="0"/>
        <w:ind w:right="214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Standard"/>
        <w:widowControl w:val="false"/>
        <w:spacing w:before="0" w:after="0"/>
        <w:ind w:right="214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 09. Ориентироваться в условиях частой смены технологий в профессиональной деятельности.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>
      <w:pPr>
        <w:pStyle w:val="Standard"/>
        <w:widowControl w:val="false"/>
        <w:spacing w:before="0" w:after="0"/>
        <w:ind w:right="263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.1.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5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з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ботк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6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ны</w:t>
      </w:r>
      <w:r>
        <w:rPr>
          <w:rFonts w:eastAsia="Times New Roman" w:cs="Times New Roman" w:ascii="Times New Roman" w:hAnsi="Times New Roman"/>
          <w:color w:val="000000"/>
        </w:rPr>
        <w:t>х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их</w:t>
      </w:r>
      <w:r>
        <w:rPr>
          <w:rFonts w:eastAsia="Times New Roman" w:cs="Times New Roman" w:ascii="Times New Roman" w:hAnsi="Times New Roman"/>
          <w:color w:val="000000"/>
          <w:spacing w:val="14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нов</w:t>
      </w:r>
      <w:r>
        <w:rPr>
          <w:rFonts w:eastAsia="Times New Roman" w:cs="Times New Roman" w:ascii="Times New Roman" w:hAnsi="Times New Roman"/>
          <w:color w:val="000000"/>
          <w:spacing w:val="14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5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5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подр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4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(</w:t>
      </w:r>
      <w:r>
        <w:rPr>
          <w:rFonts w:eastAsia="Times New Roman" w:cs="Times New Roman" w:ascii="Times New Roman" w:hAnsi="Times New Roman"/>
          <w:color w:val="000000"/>
          <w:spacing w:val="4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  <w:spacing w:val="1"/>
        </w:rPr>
        <w:t>тк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)</w:t>
      </w:r>
      <w:r>
        <w:rPr>
          <w:rFonts w:eastAsia="Times New Roman" w:cs="Times New Roman" w:ascii="Times New Roman" w:hAnsi="Times New Roman"/>
          <w:color w:val="000000"/>
          <w:spacing w:val="15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ой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том</w:t>
      </w:r>
      <w:r>
        <w:rPr>
          <w:rFonts w:eastAsia="Times New Roman" w:cs="Times New Roman" w:ascii="Times New Roman" w:hAnsi="Times New Roman"/>
          <w:color w:val="000000"/>
          <w:spacing w:val="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2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spacing w:val="2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ни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ции</w:t>
      </w:r>
      <w:r>
        <w:rPr>
          <w:rFonts w:eastAsia="Times New Roman" w:cs="Times New Roman" w:ascii="Times New Roman" w:hAnsi="Times New Roman"/>
          <w:color w:val="000000"/>
          <w:spacing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</w:rPr>
        <w:t>ом.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овы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ту эл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 xml:space="preserve">ов 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 xml:space="preserve">кой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</w:p>
    <w:p>
      <w:pPr>
        <w:pStyle w:val="Standard"/>
        <w:widowControl w:val="false"/>
        <w:spacing w:before="2" w:after="0"/>
        <w:ind w:right="219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.3.</w:t>
      </w:r>
      <w:r>
        <w:rPr>
          <w:rFonts w:eastAsia="Times New Roman" w:cs="Times New Roman" w:ascii="Times New Roman" w:hAnsi="Times New Roman"/>
          <w:color w:val="000000"/>
          <w:spacing w:val="3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выбор</w:t>
      </w:r>
      <w:r>
        <w:rPr>
          <w:rFonts w:eastAsia="Times New Roman" w:cs="Times New Roman" w:ascii="Times New Roman" w:hAnsi="Times New Roman"/>
          <w:color w:val="000000"/>
          <w:spacing w:val="3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щ</w:t>
      </w:r>
      <w:r>
        <w:rPr>
          <w:rFonts w:eastAsia="Times New Roman" w:cs="Times New Roman" w:ascii="Times New Roman" w:hAnsi="Times New Roman"/>
          <w:color w:val="000000"/>
        </w:rPr>
        <w:t>иков,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озчик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в,</w:t>
      </w:r>
      <w:r>
        <w:rPr>
          <w:rFonts w:eastAsia="Times New Roman" w:cs="Times New Roman" w:ascii="Times New Roman" w:hAnsi="Times New Roman"/>
          <w:color w:val="000000"/>
          <w:spacing w:val="3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п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ников и 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before="0" w:after="0"/>
        <w:ind w:right="29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4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2.1.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твов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ь</w:t>
      </w:r>
      <w:r>
        <w:rPr>
          <w:rFonts w:eastAsia="Times New Roman" w:cs="Times New Roman" w:ascii="Times New Roman" w:hAnsi="Times New Roman"/>
          <w:color w:val="000000"/>
          <w:spacing w:val="4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4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з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бо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ры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проц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есса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ции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бж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6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6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ной</w:t>
      </w:r>
      <w:r>
        <w:rPr>
          <w:rFonts w:eastAsia="Times New Roman" w:cs="Times New Roman" w:ascii="Times New Roman" w:hAnsi="Times New Roman"/>
          <w:color w:val="000000"/>
          <w:spacing w:val="6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ры</w:t>
      </w:r>
      <w:r>
        <w:rPr>
          <w:rFonts w:eastAsia="Times New Roman" w:cs="Times New Roman" w:ascii="Times New Roman" w:hAnsi="Times New Roman"/>
          <w:color w:val="000000"/>
          <w:spacing w:val="6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6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бж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6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6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ровн</w:t>
      </w:r>
      <w:r>
        <w:rPr>
          <w:rFonts w:eastAsia="Times New Roman" w:cs="Times New Roman" w:ascii="Times New Roman" w:hAnsi="Times New Roman"/>
          <w:color w:val="000000"/>
          <w:w w:val="101"/>
        </w:rPr>
        <w:t xml:space="preserve">е </w:t>
      </w:r>
      <w:r>
        <w:rPr>
          <w:rFonts w:eastAsia="Times New Roman" w:cs="Times New Roman" w:ascii="Times New Roman" w:hAnsi="Times New Roman"/>
          <w:color w:val="000000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(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тк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)</w:t>
      </w:r>
      <w:r>
        <w:rPr>
          <w:rFonts w:eastAsia="Times New Roman" w:cs="Times New Roman" w:ascii="Times New Roman" w:hAnsi="Times New Roman"/>
          <w:color w:val="000000"/>
          <w:spacing w:val="1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2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мы</w:t>
      </w:r>
      <w:r>
        <w:rPr>
          <w:rFonts w:eastAsia="Times New Roman" w:cs="Times New Roman" w:ascii="Times New Roman" w:hAnsi="Times New Roman"/>
          <w:color w:val="000000"/>
          <w:spacing w:val="12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то</w:t>
      </w:r>
      <w:r>
        <w:rPr>
          <w:rFonts w:eastAsia="Times New Roman" w:cs="Times New Roman" w:ascii="Times New Roman" w:hAnsi="Times New Roman"/>
          <w:color w:val="000000"/>
          <w:spacing w:val="1"/>
        </w:rPr>
        <w:t>м</w:t>
      </w:r>
      <w:r>
        <w:rPr>
          <w:rFonts w:eastAsia="Times New Roman" w:cs="Times New Roman" w:ascii="Times New Roman" w:hAnsi="Times New Roman"/>
          <w:color w:val="000000"/>
          <w:spacing w:val="1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й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 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ци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</w:rPr>
        <w:t xml:space="preserve"> 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м.</w:t>
      </w:r>
    </w:p>
    <w:p>
      <w:pPr>
        <w:pStyle w:val="Standard"/>
        <w:widowControl w:val="false"/>
        <w:spacing w:before="0" w:after="0"/>
        <w:ind w:right="219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Объем учебной дисциплины и виды учебной работы: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  <w:b/>
        </w:rPr>
        <w:t>Вид учебной работы                                                                                    Всего часов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Объем образовательной программы учебной дисциплины                            </w:t>
      </w:r>
      <w:r>
        <w:rPr>
          <w:rFonts w:cs="Times New Roman" w:ascii="Times New Roman" w:hAnsi="Times New Roman"/>
        </w:rPr>
        <w:t>92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в т.ч: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теоретическое обучение                                                                                             32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практические занятия                                                                                                 28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самостоятельная работа обучающегося                                                                    30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Промежуточная аттестация в форме ДЗ в 3 семестре                                         </w:t>
      </w:r>
      <w:r>
        <w:rPr>
          <w:rFonts w:cs="Times New Roman" w:ascii="Times New Roman" w:hAnsi="Times New Roman"/>
        </w:rPr>
        <w:t>2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Наименование разделов и тем:</w:t>
      </w:r>
    </w:p>
    <w:p>
      <w:pPr>
        <w:pStyle w:val="Style19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1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1. Основные вопросы маркетинга</w:t>
      </w:r>
    </w:p>
    <w:p>
      <w:pPr>
        <w:pStyle w:val="Style19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/>
          <w:bCs/>
        </w:rPr>
        <w:t xml:space="preserve">Тема 2. </w:t>
      </w:r>
      <w:r>
        <w:rPr>
          <w:rFonts w:eastAsia="Times New Roman" w:cs="Times New Roman" w:ascii="Times New Roman" w:hAnsi="Times New Roman"/>
          <w:bCs/>
        </w:rPr>
        <w:t>Маркетинговое исследование рынка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3. Сегментация рынка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4. Товар и товарная политика предприятия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5. Ценовая политика фирмы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6. Сбытовая политика предприятия</w:t>
      </w:r>
    </w:p>
    <w:p>
      <w:pPr>
        <w:pStyle w:val="Style19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 В  3 семестре – дифференцированный зачет.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6a5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b6a58"/>
    <w:pPr>
      <w:keepNext w:val="true"/>
      <w:keepLines/>
      <w:spacing w:before="200" w:after="0"/>
      <w:outlineLvl w:val="2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3"/>
    <w:next w:val="Normal"/>
    <w:link w:val="40"/>
    <w:uiPriority w:val="99"/>
    <w:semiHidden/>
    <w:unhideWhenUsed/>
    <w:qFormat/>
    <w:rsid w:val="003b6a58"/>
    <w:pPr>
      <w:suppressAutoHyphens w:val="false"/>
      <w:spacing w:lineRule="auto" w:line="360" w:before="240" w:after="240"/>
      <w:jc w:val="center"/>
      <w:outlineLvl w:val="3"/>
    </w:pPr>
    <w:rPr>
      <w:rFonts w:ascii="Times New Roman" w:hAnsi="Times New Roman" w:eastAsia="Times New Roman" w:cs="Times New Roman"/>
      <w:color w:val="auto"/>
      <w:kern w:val="0"/>
      <w:szCs w:val="24"/>
      <w:lang w:val="x-none" w:eastAsia="x-non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3b6a58"/>
    <w:rPr>
      <w:rFonts w:ascii="Cambria" w:hAnsi="Cambria" w:eastAsia="" w:cs="Mangal" w:asciiTheme="majorHAnsi" w:eastAsiaTheme="majorEastAsia" w:hAnsiTheme="majorHAnsi"/>
      <w:b/>
      <w:bCs/>
      <w:color w:val="4F81BD" w:themeColor="accent1"/>
      <w:kern w:val="2"/>
      <w:sz w:val="24"/>
      <w:szCs w:val="21"/>
      <w:lang w:eastAsia="zh-CN" w:bidi="hi-I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3b6a5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Основной текст Знак"/>
    <w:basedOn w:val="DefaultParagraphFont"/>
    <w:link w:val="a4"/>
    <w:uiPriority w:val="99"/>
    <w:semiHidden/>
    <w:qFormat/>
    <w:rsid w:val="003b6a58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Style13">
    <w:name w:val="Выделение"/>
    <w:qFormat/>
    <w:rsid w:val="00630866"/>
    <w:rPr>
      <w:rFonts w:ascii="Times New Roman" w:hAnsi="Times New Roman" w:cs="Times New Roman"/>
      <w:i/>
      <w:iCs w:val="fals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5"/>
    <w:uiPriority w:val="99"/>
    <w:semiHidden/>
    <w:unhideWhenUsed/>
    <w:rsid w:val="003b6a58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b6a58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19" w:customStyle="1">
    <w:name w:val="Содержимое таблицы"/>
    <w:basedOn w:val="Normal"/>
    <w:uiPriority w:val="99"/>
    <w:semiHidden/>
    <w:qFormat/>
    <w:rsid w:val="003b6a58"/>
    <w:pPr>
      <w:suppressLineNumbers/>
    </w:pPr>
    <w:rPr/>
  </w:style>
  <w:style w:type="paragraph" w:styleId="Standard" w:customStyle="1">
    <w:name w:val="Standard"/>
    <w:uiPriority w:val="99"/>
    <w:semiHidden/>
    <w:qFormat/>
    <w:rsid w:val="003b6a5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3</Pages>
  <Words>541</Words>
  <Characters>4071</Characters>
  <CharactersWithSpaces>5000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2022-09-30T08:27:00Z</dcterms:created>
  <dc:creator>405</dc:creator>
  <dc:description/>
  <dc:language>ru-RU</dc:language>
  <cp:lastModifiedBy>405</cp:lastModifiedBy>
  <dcterms:modified xsi:type="dcterms:W3CDTF">2022-09-30T08:30:00Z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